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9F" w:rsidRDefault="0055439B">
      <w:pPr>
        <w:rPr>
          <w:b/>
        </w:rPr>
      </w:pPr>
      <w:r>
        <w:rPr>
          <w:b/>
        </w:rPr>
        <w:t>Anglo-Saxon Notes</w:t>
      </w:r>
    </w:p>
    <w:p w:rsidR="0055439B" w:rsidRDefault="0055439B">
      <w:pPr>
        <w:rPr>
          <w:b/>
        </w:rPr>
      </w:pPr>
      <w:r>
        <w:rPr>
          <w:b/>
        </w:rPr>
        <w:t>(449-1066)</w:t>
      </w:r>
    </w:p>
    <w:p w:rsidR="0055439B" w:rsidRDefault="0055439B">
      <w:pPr>
        <w:rPr>
          <w:b/>
        </w:rPr>
      </w:pPr>
      <w:r>
        <w:rPr>
          <w:b/>
        </w:rPr>
        <w:t>Timeline:</w:t>
      </w:r>
    </w:p>
    <w:p w:rsidR="0055439B" w:rsidRDefault="0055439B" w:rsidP="0055439B">
      <w:pPr>
        <w:pStyle w:val="ListParagraph"/>
        <w:numPr>
          <w:ilvl w:val="0"/>
          <w:numId w:val="1"/>
        </w:numPr>
      </w:pPr>
      <w:r>
        <w:t>Roman rule ends when the Roman armies living in Britain return to Rome to defend its crumbling empire</w:t>
      </w:r>
    </w:p>
    <w:p w:rsidR="0055439B" w:rsidRDefault="0055439B" w:rsidP="0055439B">
      <w:pPr>
        <w:pStyle w:val="ListParagraph"/>
        <w:numPr>
          <w:ilvl w:val="0"/>
          <w:numId w:val="1"/>
        </w:numPr>
      </w:pPr>
      <w:r>
        <w:t>Jutes, Angles, and Saxons (Germanic [northern Germany, Denmark, and northern Holland] tribes) invade forcing the Celts into Wales.  They never try to conquer Scotland, Wales, and Cornwall.</w:t>
      </w:r>
    </w:p>
    <w:p w:rsidR="0055439B" w:rsidRDefault="0055439B" w:rsidP="0055439B">
      <w:pPr>
        <w:pStyle w:val="ListParagraph"/>
        <w:numPr>
          <w:ilvl w:val="0"/>
          <w:numId w:val="1"/>
        </w:numPr>
      </w:pPr>
      <w:r>
        <w:t>With the invasion, the Anglo-Saxons brought their pagan religions and much of what was Roman was replaced with their own styles.</w:t>
      </w:r>
    </w:p>
    <w:p w:rsidR="0055439B" w:rsidRDefault="0055439B" w:rsidP="0055439B">
      <w:pPr>
        <w:pStyle w:val="ListParagraph"/>
        <w:numPr>
          <w:ilvl w:val="0"/>
          <w:numId w:val="1"/>
        </w:numPr>
      </w:pPr>
      <w:r>
        <w:t>King Arthur (a Celt) lives around 537</w:t>
      </w:r>
    </w:p>
    <w:p w:rsidR="0055439B" w:rsidRDefault="0055439B" w:rsidP="0055439B">
      <w:pPr>
        <w:pStyle w:val="ListParagraph"/>
        <w:numPr>
          <w:ilvl w:val="0"/>
          <w:numId w:val="1"/>
        </w:numPr>
      </w:pPr>
      <w:r>
        <w:t>Saint Augustine arrives from Rome in 597 and soon thereafter most of the country is converted to Christianity</w:t>
      </w:r>
    </w:p>
    <w:p w:rsidR="0055439B" w:rsidRDefault="0055439B" w:rsidP="0055439B">
      <w:pPr>
        <w:pStyle w:val="ListParagraph"/>
        <w:numPr>
          <w:ilvl w:val="0"/>
          <w:numId w:val="1"/>
        </w:numPr>
      </w:pPr>
      <w:r>
        <w:t>637—Venerable Bede</w:t>
      </w:r>
      <w:r w:rsidR="00610808">
        <w:t xml:space="preserve"> is born (English historian and prose writer)</w:t>
      </w:r>
    </w:p>
    <w:p w:rsidR="00610808" w:rsidRDefault="00610808" w:rsidP="0055439B">
      <w:pPr>
        <w:pStyle w:val="ListParagraph"/>
        <w:numPr>
          <w:ilvl w:val="0"/>
          <w:numId w:val="1"/>
        </w:numPr>
      </w:pPr>
      <w:r>
        <w:t>Beowulf (an oral English epic) is composed around 700</w:t>
      </w:r>
    </w:p>
    <w:p w:rsidR="00610808" w:rsidRDefault="00610808" w:rsidP="0055439B">
      <w:pPr>
        <w:pStyle w:val="ListParagraph"/>
        <w:numPr>
          <w:ilvl w:val="0"/>
          <w:numId w:val="1"/>
        </w:numPr>
      </w:pPr>
      <w:r>
        <w:t>787—the Vikings (Danes) begin invading and conquer most of the country</w:t>
      </w:r>
    </w:p>
    <w:p w:rsidR="00C926A6" w:rsidRDefault="00C926A6" w:rsidP="0055439B">
      <w:pPr>
        <w:pStyle w:val="ListParagraph"/>
        <w:numPr>
          <w:ilvl w:val="0"/>
          <w:numId w:val="1"/>
        </w:numPr>
      </w:pPr>
      <w:r>
        <w:t>871—Alfred the Great begins rule and thwarts Vikings in 879</w:t>
      </w:r>
    </w:p>
    <w:p w:rsidR="00C926A6" w:rsidRDefault="00C926A6" w:rsidP="0055439B">
      <w:pPr>
        <w:pStyle w:val="ListParagraph"/>
        <w:numPr>
          <w:ilvl w:val="0"/>
          <w:numId w:val="1"/>
        </w:numPr>
      </w:pPr>
      <w:r>
        <w:t xml:space="preserve">Alfred the Great initiates the </w:t>
      </w:r>
      <w:r>
        <w:rPr>
          <w:i/>
        </w:rPr>
        <w:t>Anglo-Saxon Chronicles</w:t>
      </w:r>
      <w:r>
        <w:t xml:space="preserve"> in 892 (a year-by-year account of the time period written in Anglo-Saxon [Old English])</w:t>
      </w:r>
    </w:p>
    <w:p w:rsidR="00C926A6" w:rsidRDefault="00C926A6" w:rsidP="0055439B">
      <w:pPr>
        <w:pStyle w:val="ListParagraph"/>
        <w:numPr>
          <w:ilvl w:val="0"/>
          <w:numId w:val="1"/>
        </w:numPr>
      </w:pPr>
      <w:r>
        <w:t xml:space="preserve">By 954 England is united under one king, </w:t>
      </w:r>
      <w:proofErr w:type="spellStart"/>
      <w:r>
        <w:t>Edred</w:t>
      </w:r>
      <w:proofErr w:type="spellEnd"/>
    </w:p>
    <w:p w:rsidR="00C926A6" w:rsidRDefault="00C926A6" w:rsidP="0055439B">
      <w:pPr>
        <w:pStyle w:val="ListParagraph"/>
        <w:numPr>
          <w:ilvl w:val="0"/>
          <w:numId w:val="1"/>
        </w:numPr>
      </w:pPr>
      <w:r>
        <w:t>Edward the Confessor rules from 1042-1066 and when he leaves no heir, William of Normandy defeats the Anglo-Saxons at the Battle of Hastings in 1066 and a new era begins</w:t>
      </w:r>
    </w:p>
    <w:p w:rsidR="00C926A6" w:rsidRDefault="00C926A6" w:rsidP="00C926A6">
      <w:r>
        <w:rPr>
          <w:b/>
        </w:rPr>
        <w:t>Life</w:t>
      </w:r>
      <w:r>
        <w:t>:</w:t>
      </w:r>
    </w:p>
    <w:p w:rsidR="00C926A6" w:rsidRDefault="00C926A6" w:rsidP="00C926A6">
      <w:pPr>
        <w:pStyle w:val="ListParagraph"/>
        <w:numPr>
          <w:ilvl w:val="0"/>
          <w:numId w:val="2"/>
        </w:numPr>
      </w:pPr>
      <w:r>
        <w:t>Roman structures were in ruins, so wooden houses replaced them; 2 or 3 families at first, then larger</w:t>
      </w:r>
    </w:p>
    <w:p w:rsidR="00C926A6" w:rsidRDefault="00C926A6" w:rsidP="00C926A6">
      <w:pPr>
        <w:pStyle w:val="ListParagraph"/>
        <w:numPr>
          <w:ilvl w:val="0"/>
          <w:numId w:val="2"/>
        </w:numPr>
      </w:pPr>
      <w:r>
        <w:t>Stone churches were built</w:t>
      </w:r>
    </w:p>
    <w:p w:rsidR="00C926A6" w:rsidRDefault="00C926A6" w:rsidP="00C926A6">
      <w:pPr>
        <w:pStyle w:val="ListParagraph"/>
        <w:numPr>
          <w:ilvl w:val="0"/>
          <w:numId w:val="2"/>
        </w:numPr>
      </w:pPr>
      <w:r>
        <w:t xml:space="preserve">Monasteries </w:t>
      </w:r>
    </w:p>
    <w:p w:rsidR="00F274EE" w:rsidRDefault="00F274EE" w:rsidP="00C926A6">
      <w:pPr>
        <w:pStyle w:val="ListParagraph"/>
        <w:numPr>
          <w:ilvl w:val="0"/>
          <w:numId w:val="2"/>
        </w:numPr>
      </w:pPr>
      <w:r>
        <w:t xml:space="preserve">Farming society, but highly militarized </w:t>
      </w:r>
    </w:p>
    <w:p w:rsidR="00F274EE" w:rsidRDefault="00F274EE" w:rsidP="00C926A6">
      <w:pPr>
        <w:pStyle w:val="ListParagraph"/>
        <w:numPr>
          <w:ilvl w:val="0"/>
          <w:numId w:val="2"/>
        </w:numPr>
      </w:pPr>
      <w:r>
        <w:t>Sea-going</w:t>
      </w:r>
    </w:p>
    <w:p w:rsidR="00F274EE" w:rsidRDefault="00F274EE" w:rsidP="00C926A6">
      <w:pPr>
        <w:pStyle w:val="ListParagraph"/>
        <w:numPr>
          <w:ilvl w:val="0"/>
          <w:numId w:val="2"/>
        </w:numPr>
      </w:pPr>
      <w:r>
        <w:t>Great communal halls (mead halls)</w:t>
      </w:r>
    </w:p>
    <w:p w:rsidR="00F274EE" w:rsidRDefault="00F274EE" w:rsidP="00C926A6">
      <w:pPr>
        <w:pStyle w:val="ListParagraph"/>
        <w:numPr>
          <w:ilvl w:val="0"/>
          <w:numId w:val="2"/>
        </w:numPr>
      </w:pPr>
      <w:r>
        <w:t>Punishment for crimes was severe and quick</w:t>
      </w:r>
    </w:p>
    <w:p w:rsidR="00F274EE" w:rsidRDefault="00F274EE" w:rsidP="00F274EE">
      <w:r>
        <w:rPr>
          <w:b/>
        </w:rPr>
        <w:t>Beliefs</w:t>
      </w:r>
      <w:r>
        <w:t>:</w:t>
      </w:r>
    </w:p>
    <w:p w:rsidR="00F274EE" w:rsidRDefault="00F274EE" w:rsidP="00F274EE">
      <w:pPr>
        <w:pStyle w:val="ListParagraph"/>
        <w:numPr>
          <w:ilvl w:val="0"/>
          <w:numId w:val="3"/>
        </w:numPr>
      </w:pPr>
      <w:r>
        <w:t>Early, the Anglo-Saxons were pagans and believed in many gods</w:t>
      </w:r>
    </w:p>
    <w:p w:rsidR="00F274EE" w:rsidRDefault="00F274EE" w:rsidP="00F274EE">
      <w:pPr>
        <w:pStyle w:val="ListParagraph"/>
        <w:numPr>
          <w:ilvl w:val="0"/>
          <w:numId w:val="3"/>
        </w:numPr>
      </w:pPr>
      <w:r>
        <w:lastRenderedPageBreak/>
        <w:t>Buried with property (</w:t>
      </w:r>
      <w:proofErr w:type="spellStart"/>
      <w:r>
        <w:t>inc.</w:t>
      </w:r>
      <w:proofErr w:type="spellEnd"/>
      <w:r>
        <w:t xml:space="preserve"> slaves) to take to the afterlife</w:t>
      </w:r>
    </w:p>
    <w:p w:rsidR="00F274EE" w:rsidRDefault="00F274EE" w:rsidP="00F274EE">
      <w:pPr>
        <w:pStyle w:val="ListParagraph"/>
        <w:numPr>
          <w:ilvl w:val="0"/>
          <w:numId w:val="3"/>
        </w:numPr>
      </w:pPr>
      <w:r>
        <w:t>Augustine and other missionaries converted most of the country over the two centuries following 597; many churches and monasteries were built</w:t>
      </w:r>
    </w:p>
    <w:p w:rsidR="00F274EE" w:rsidRDefault="00F274EE" w:rsidP="00F274EE">
      <w:pPr>
        <w:pStyle w:val="ListParagraph"/>
        <w:numPr>
          <w:ilvl w:val="0"/>
          <w:numId w:val="3"/>
        </w:numPr>
      </w:pPr>
      <w:r>
        <w:t>Monasteries were the center of learning; copying manuscripts and writing books, etc.</w:t>
      </w:r>
    </w:p>
    <w:p w:rsidR="00F274EE" w:rsidRDefault="00F274EE" w:rsidP="00F274EE">
      <w:pPr>
        <w:pStyle w:val="ListParagraph"/>
        <w:numPr>
          <w:ilvl w:val="0"/>
          <w:numId w:val="3"/>
        </w:numPr>
      </w:pPr>
      <w:proofErr w:type="spellStart"/>
      <w:r>
        <w:rPr>
          <w:b/>
        </w:rPr>
        <w:t>Wyrd</w:t>
      </w:r>
      <w:proofErr w:type="spellEnd"/>
      <w:r>
        <w:t xml:space="preserve"> (ruled by fate)</w:t>
      </w:r>
      <w:r w:rsidR="000D2E81">
        <w:t>—heroes won immortality through fame by tales</w:t>
      </w:r>
    </w:p>
    <w:p w:rsidR="000D2E81" w:rsidRDefault="000D2E81" w:rsidP="000D2E81">
      <w:r>
        <w:rPr>
          <w:b/>
        </w:rPr>
        <w:t>Literature</w:t>
      </w:r>
      <w:r>
        <w:t>:</w:t>
      </w:r>
    </w:p>
    <w:p w:rsidR="000D2E81" w:rsidRDefault="000D2E81" w:rsidP="000D2E81">
      <w:pPr>
        <w:pStyle w:val="ListParagraph"/>
        <w:numPr>
          <w:ilvl w:val="0"/>
          <w:numId w:val="4"/>
        </w:numPr>
      </w:pPr>
      <w:r>
        <w:t>Oral literature passed on by “</w:t>
      </w:r>
      <w:proofErr w:type="spellStart"/>
      <w:r>
        <w:t>scops</w:t>
      </w:r>
      <w:proofErr w:type="spellEnd"/>
      <w:r>
        <w:t>” through poetry</w:t>
      </w:r>
    </w:p>
    <w:p w:rsidR="000D2E81" w:rsidRDefault="000D2E81" w:rsidP="000D2E81">
      <w:pPr>
        <w:pStyle w:val="ListParagraph"/>
        <w:numPr>
          <w:ilvl w:val="0"/>
          <w:numId w:val="4"/>
        </w:numPr>
      </w:pPr>
      <w:r>
        <w:t xml:space="preserve">A favorite was </w:t>
      </w:r>
      <w:r>
        <w:rPr>
          <w:i/>
        </w:rPr>
        <w:t>Beowulf</w:t>
      </w:r>
      <w:r>
        <w:t xml:space="preserve"> written down in the 8</w:t>
      </w:r>
      <w:r w:rsidRPr="000D2E81">
        <w:rPr>
          <w:vertAlign w:val="superscript"/>
        </w:rPr>
        <w:t>th</w:t>
      </w:r>
      <w:r>
        <w:t xml:space="preserve"> century for the first time</w:t>
      </w:r>
    </w:p>
    <w:p w:rsidR="000D2E81" w:rsidRDefault="000D2E81" w:rsidP="000D2E81">
      <w:pPr>
        <w:pStyle w:val="ListParagraph"/>
        <w:numPr>
          <w:ilvl w:val="0"/>
          <w:numId w:val="4"/>
        </w:numPr>
      </w:pPr>
      <w:r>
        <w:t>The lyre accompanied the story telling</w:t>
      </w:r>
    </w:p>
    <w:p w:rsidR="000D2E81" w:rsidRDefault="000D2E81" w:rsidP="000D2E81">
      <w:pPr>
        <w:pStyle w:val="ListParagraph"/>
        <w:numPr>
          <w:ilvl w:val="0"/>
          <w:numId w:val="4"/>
        </w:numPr>
      </w:pPr>
      <w:r>
        <w:t xml:space="preserve">Bede’s </w:t>
      </w:r>
      <w:r>
        <w:rPr>
          <w:i/>
        </w:rPr>
        <w:t>Ecclesiastical History of the English People</w:t>
      </w:r>
      <w:r>
        <w:t xml:space="preserve"> (around 700 in Latin)</w:t>
      </w:r>
    </w:p>
    <w:p w:rsidR="000D2E81" w:rsidRDefault="000D2E81" w:rsidP="000D2E81">
      <w:pPr>
        <w:pStyle w:val="ListParagraph"/>
        <w:numPr>
          <w:ilvl w:val="0"/>
          <w:numId w:val="4"/>
        </w:numPr>
      </w:pPr>
      <w:r>
        <w:rPr>
          <w:i/>
        </w:rPr>
        <w:t>Exeter Book</w:t>
      </w:r>
      <w:r>
        <w:t xml:space="preserve"> (975)—lyric poetry</w:t>
      </w:r>
    </w:p>
    <w:p w:rsidR="000D2E81" w:rsidRPr="000D2E81" w:rsidRDefault="000D2E81" w:rsidP="000D2E81">
      <w:pPr>
        <w:pStyle w:val="ListParagraph"/>
        <w:numPr>
          <w:ilvl w:val="0"/>
          <w:numId w:val="4"/>
        </w:numPr>
      </w:pPr>
      <w:r>
        <w:rPr>
          <w:i/>
        </w:rPr>
        <w:t>Anglo-Saxon Chronicles</w:t>
      </w:r>
      <w:r>
        <w:t xml:space="preserve"> (892)—written by King Alfred was the first historic record written in Old English</w:t>
      </w:r>
      <w:bookmarkStart w:id="0" w:name="_GoBack"/>
      <w:bookmarkEnd w:id="0"/>
    </w:p>
    <w:sectPr w:rsidR="000D2E81" w:rsidRPr="000D2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785"/>
    <w:multiLevelType w:val="hybridMultilevel"/>
    <w:tmpl w:val="31028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3A8B"/>
    <w:multiLevelType w:val="hybridMultilevel"/>
    <w:tmpl w:val="3C20F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135C2"/>
    <w:multiLevelType w:val="hybridMultilevel"/>
    <w:tmpl w:val="190E7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B48B6"/>
    <w:multiLevelType w:val="hybridMultilevel"/>
    <w:tmpl w:val="6ECA9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9B"/>
    <w:rsid w:val="000D2E81"/>
    <w:rsid w:val="003E799F"/>
    <w:rsid w:val="0055439B"/>
    <w:rsid w:val="005E288F"/>
    <w:rsid w:val="00610808"/>
    <w:rsid w:val="00C926A6"/>
    <w:rsid w:val="00F2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CCAF0-0A79-44A0-BA9A-7C8C64B6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2</cp:revision>
  <dcterms:created xsi:type="dcterms:W3CDTF">2013-03-14T18:34:00Z</dcterms:created>
  <dcterms:modified xsi:type="dcterms:W3CDTF">2013-03-14T18:34:00Z</dcterms:modified>
</cp:coreProperties>
</file>